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74" w:rsidRDefault="00F83674" w:rsidP="006E09A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-634365</wp:posOffset>
            </wp:positionV>
            <wp:extent cx="7381875" cy="10134600"/>
            <wp:effectExtent l="19050" t="0" r="9525" b="0"/>
            <wp:wrapTight wrapText="bothSides">
              <wp:wrapPolygon edited="0">
                <wp:start x="-56" y="0"/>
                <wp:lineTo x="-56" y="21559"/>
                <wp:lineTo x="21628" y="21559"/>
                <wp:lineTo x="21628" y="0"/>
                <wp:lineTo x="-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276" t="15670" r="35061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9A3" w:rsidRPr="006E09A3" w:rsidRDefault="006E09A3" w:rsidP="006E09A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E09A3" w:rsidRPr="006E09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9A3" w:rsidRPr="00EC7284" w:rsidRDefault="006E09A3" w:rsidP="006E0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9A3">
        <w:rPr>
          <w:rFonts w:ascii="Times New Roman" w:hAnsi="Times New Roman" w:cs="Times New Roman"/>
          <w:b/>
          <w:sz w:val="28"/>
          <w:szCs w:val="28"/>
        </w:rPr>
        <w:lastRenderedPageBreak/>
        <w:t>Цель работы:</w:t>
      </w:r>
      <w:r w:rsidRPr="00EC7284">
        <w:rPr>
          <w:rFonts w:ascii="Times New Roman" w:hAnsi="Times New Roman" w:cs="Times New Roman"/>
          <w:sz w:val="28"/>
          <w:szCs w:val="28"/>
        </w:rPr>
        <w:t xml:space="preserve"> развитие профессиональных умений и навыков молодого специалиста. </w:t>
      </w:r>
    </w:p>
    <w:p w:rsidR="006E09A3" w:rsidRDefault="006E09A3" w:rsidP="006E0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9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09A3" w:rsidRPr="00EC7284" w:rsidRDefault="006E09A3" w:rsidP="006E0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84">
        <w:rPr>
          <w:rFonts w:ascii="Times New Roman" w:hAnsi="Times New Roman" w:cs="Times New Roman"/>
          <w:sz w:val="28"/>
          <w:szCs w:val="28"/>
        </w:rPr>
        <w:t xml:space="preserve">1. Оказание методической помощи молодому специалисту </w:t>
      </w:r>
      <w:proofErr w:type="gramStart"/>
      <w:r w:rsidRPr="00EC72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84"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 уровня организации воспитательно-образовательной  деятельности;  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84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 нормативно-правовой документации;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84">
        <w:rPr>
          <w:rFonts w:ascii="Times New Roman" w:hAnsi="Times New Roman" w:cs="Times New Roman"/>
          <w:sz w:val="28"/>
          <w:szCs w:val="28"/>
        </w:rPr>
        <w:t>помощь в ведении документации воспитателя (перспективный и  календарный план воспитательно-образовательной работы, план по самообразованию,  мониторинг и т.д.);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84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 форм и методов в работе с детьми </w:t>
      </w:r>
      <w:r>
        <w:rPr>
          <w:rFonts w:ascii="Times New Roman" w:hAnsi="Times New Roman" w:cs="Times New Roman"/>
          <w:sz w:val="28"/>
          <w:szCs w:val="28"/>
        </w:rPr>
        <w:t>раннего и младшего возраста;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84">
        <w:rPr>
          <w:rFonts w:ascii="Times New Roman" w:hAnsi="Times New Roman" w:cs="Times New Roman"/>
          <w:sz w:val="28"/>
          <w:szCs w:val="28"/>
        </w:rPr>
        <w:t xml:space="preserve">организации НОД, в постановке целей и задач;  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84">
        <w:rPr>
          <w:rFonts w:ascii="Times New Roman" w:hAnsi="Times New Roman" w:cs="Times New Roman"/>
          <w:sz w:val="28"/>
          <w:szCs w:val="28"/>
        </w:rPr>
        <w:t>владении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 современными подходами и педагогическими технологиями;  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84">
        <w:rPr>
          <w:rFonts w:ascii="Times New Roman" w:hAnsi="Times New Roman" w:cs="Times New Roman"/>
          <w:sz w:val="28"/>
          <w:szCs w:val="28"/>
        </w:rPr>
        <w:t>знании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 механизма использования дидактического и наглядного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7284">
        <w:rPr>
          <w:rFonts w:ascii="Times New Roman" w:hAnsi="Times New Roman" w:cs="Times New Roman"/>
          <w:sz w:val="28"/>
          <w:szCs w:val="28"/>
        </w:rPr>
        <w:t xml:space="preserve">атериала;  </w:t>
      </w:r>
    </w:p>
    <w:p w:rsidR="006E09A3" w:rsidRPr="00EC7284" w:rsidRDefault="006E09A3" w:rsidP="006E09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84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C7284">
        <w:rPr>
          <w:rFonts w:ascii="Times New Roman" w:hAnsi="Times New Roman" w:cs="Times New Roman"/>
          <w:sz w:val="28"/>
          <w:szCs w:val="28"/>
        </w:rPr>
        <w:t xml:space="preserve"> общих вопросов организации работы с родителями;</w:t>
      </w:r>
    </w:p>
    <w:p w:rsidR="006E09A3" w:rsidRPr="00EC7284" w:rsidRDefault="006E09A3" w:rsidP="006E0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84">
        <w:rPr>
          <w:rFonts w:ascii="Times New Roman" w:hAnsi="Times New Roman" w:cs="Times New Roman"/>
          <w:sz w:val="28"/>
          <w:szCs w:val="28"/>
        </w:rPr>
        <w:t>2. Способствовать формированию инд</w:t>
      </w:r>
      <w:r>
        <w:rPr>
          <w:rFonts w:ascii="Times New Roman" w:hAnsi="Times New Roman" w:cs="Times New Roman"/>
          <w:sz w:val="28"/>
          <w:szCs w:val="28"/>
        </w:rPr>
        <w:t>ивидуального стиля деятельности.</w:t>
      </w:r>
    </w:p>
    <w:p w:rsidR="006E09A3" w:rsidRDefault="006E09A3" w:rsidP="006E0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84">
        <w:rPr>
          <w:rFonts w:ascii="Times New Roman" w:hAnsi="Times New Roman" w:cs="Times New Roman"/>
          <w:sz w:val="28"/>
          <w:szCs w:val="28"/>
        </w:rPr>
        <w:t>3. Развитие потребности и мотивации в непрерывном самообразовании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9A3" w:rsidRPr="006E09A3" w:rsidRDefault="006E09A3" w:rsidP="006E09A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10632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3969"/>
        <w:gridCol w:w="1418"/>
      </w:tblGrid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6E09A3" w:rsidRPr="006E09A3" w:rsidRDefault="006E09A3" w:rsidP="006E09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6E09A3" w:rsidRPr="006E09A3" w:rsidRDefault="006E09A3" w:rsidP="006E09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6E09A3" w:rsidRPr="006E09A3" w:rsidRDefault="006E09A3" w:rsidP="006E09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Знакомство с основными документами, регламентирующими деятельность ДОУ: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Федеральным законом «Об образовании»;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Федеральным государственным образовательным стандартом;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Федеральным законом «Об основных гарантиях прав ребёнка Российской Федерации»;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Конвенцией ООН о правах ребёнка;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proofErr w:type="spellStart"/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Санитарноэпидемиологическим</w:t>
            </w:r>
            <w:proofErr w:type="spellEnd"/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правилами и нормативами для ДОУ;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Уставом учреждения;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B7"/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Локальными актами учреждения.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Консультации и ответы </w:t>
            </w:r>
            <w:proofErr w:type="gramStart"/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интересующие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вопросы.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</w:tr>
      <w:tr w:rsidR="006E09A3" w:rsidRPr="006E09A3" w:rsidTr="006E09A3">
        <w:trPr>
          <w:trHeight w:val="475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Выявление знаний и затруднений у молодого педагога в процессе воспитательно-образовательной деятельности 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Оказание помощи в организации работы с документацией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Анкетирование, беседа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Виды и организация режимных моментов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раннем возрасте</w:t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Современные подходы квзаимодействию ДОО и семьи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процессе адаптации детей раннего возраста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Просмотр молодым специалистом режимных моментов, проводимых наставником.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Консультации, ответы на вопросы молодого специалиста.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Январь-февраль </w:t>
            </w:r>
          </w:p>
        </w:tc>
      </w:tr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методики проведения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игровых занятий с детьми раннего возраста</w:t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эффективное использование дидактического материала в работе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Посещение молодым специалистом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игровых занятий</w:t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наставника (1-2 раза в неделю). Посещение наставником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игровых занятий </w:t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молодого специалиста (1-2 раза в неделю).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Февраль  </w:t>
            </w:r>
          </w:p>
        </w:tc>
      </w:tr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Использование </w:t>
            </w:r>
            <w:r w:rsidR="00F249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художественного слова и малых фольклорных жанров в развитии речи детей раннего возраста</w:t>
            </w:r>
          </w:p>
          <w:p w:rsidR="00F249C2" w:rsidRPr="00F249C2" w:rsidRDefault="00F249C2" w:rsidP="00F249C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9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Воспитание культурно-</w:t>
            </w:r>
          </w:p>
          <w:p w:rsidR="006E09A3" w:rsidRPr="006E09A3" w:rsidRDefault="00F249C2" w:rsidP="00F249C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9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гигиенических навыков у детей.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Консультация и ответы на интересующие вопросы. </w:t>
            </w:r>
          </w:p>
          <w:p w:rsidR="00F249C2" w:rsidRDefault="00F249C2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F249C2" w:rsidP="00F249C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 наставника, наблюдение за работой молодого специалиста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F249C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Самостоятельная организация и руководство играми детей. Роль игры в развитии </w:t>
            </w:r>
            <w:r w:rsidR="00F249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детей раннего возраста</w:t>
            </w: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</w:tr>
      <w:tr w:rsidR="006E09A3" w:rsidRPr="006E09A3" w:rsidTr="00092BB3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Мониторинг детского развития.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Подготовка к летне-оздоровительному периоду.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итогов работы.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Подбор диагностического материала.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Консультация и ответы на интересующие вопросы, оказание помощи.</w:t>
            </w:r>
          </w:p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Помощь в самоанализе молодого педагога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E09A3" w:rsidRPr="006E09A3" w:rsidRDefault="006E09A3" w:rsidP="006E09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0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6E09A3" w:rsidRDefault="006E09A3" w:rsidP="00F249C2">
      <w:pPr>
        <w:pStyle w:val="c3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6E09A3" w:rsidRDefault="006E09A3" w:rsidP="003350BB">
      <w:pPr>
        <w:pStyle w:val="c3"/>
        <w:shd w:val="clear" w:color="auto" w:fill="FFFFFF"/>
        <w:spacing w:before="0" w:beforeAutospacing="0" w:after="0" w:afterAutospacing="0"/>
        <w:ind w:left="720" w:firstLine="566"/>
        <w:jc w:val="center"/>
        <w:rPr>
          <w:rStyle w:val="c9"/>
          <w:b/>
          <w:bCs/>
          <w:color w:val="000000"/>
          <w:sz w:val="28"/>
          <w:szCs w:val="28"/>
        </w:rPr>
      </w:pPr>
    </w:p>
    <w:p w:rsidR="006E09A3" w:rsidRDefault="006E09A3" w:rsidP="003350BB">
      <w:pPr>
        <w:pStyle w:val="c3"/>
        <w:shd w:val="clear" w:color="auto" w:fill="FFFFFF"/>
        <w:spacing w:before="0" w:beforeAutospacing="0" w:after="0" w:afterAutospacing="0"/>
        <w:ind w:left="720" w:firstLine="566"/>
        <w:jc w:val="center"/>
        <w:rPr>
          <w:rStyle w:val="c9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D705C" w:rsidRDefault="007D705C" w:rsidP="003350BB">
      <w:pPr>
        <w:pStyle w:val="c3"/>
        <w:shd w:val="clear" w:color="auto" w:fill="FFFFFF"/>
        <w:spacing w:before="0" w:beforeAutospacing="0" w:after="0" w:afterAutospacing="0"/>
        <w:ind w:left="720" w:firstLine="566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049DC" w:rsidRDefault="00E049DC" w:rsidP="00EC7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DC" w:rsidRPr="00EC7284" w:rsidRDefault="00E049DC" w:rsidP="00EC7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9DC" w:rsidRPr="00EC7284" w:rsidSect="0018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6E2D"/>
    <w:multiLevelType w:val="hybridMultilevel"/>
    <w:tmpl w:val="E71A616E"/>
    <w:lvl w:ilvl="0" w:tplc="E09ED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0BB"/>
    <w:rsid w:val="00177268"/>
    <w:rsid w:val="001839FB"/>
    <w:rsid w:val="003350BB"/>
    <w:rsid w:val="00430510"/>
    <w:rsid w:val="004D5289"/>
    <w:rsid w:val="006E09A3"/>
    <w:rsid w:val="007C7AF1"/>
    <w:rsid w:val="007D705C"/>
    <w:rsid w:val="00E049DC"/>
    <w:rsid w:val="00E46AB6"/>
    <w:rsid w:val="00EC7284"/>
    <w:rsid w:val="00F249C2"/>
    <w:rsid w:val="00F8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350BB"/>
  </w:style>
  <w:style w:type="character" w:customStyle="1" w:styleId="c21">
    <w:name w:val="c21"/>
    <w:basedOn w:val="a0"/>
    <w:rsid w:val="003350BB"/>
  </w:style>
  <w:style w:type="paragraph" w:styleId="a3">
    <w:name w:val="List Paragraph"/>
    <w:basedOn w:val="a"/>
    <w:uiPriority w:val="34"/>
    <w:qFormat/>
    <w:rsid w:val="00EC7284"/>
    <w:pPr>
      <w:ind w:left="720"/>
      <w:contextualSpacing/>
    </w:pPr>
  </w:style>
  <w:style w:type="table" w:styleId="a4">
    <w:name w:val="Table Grid"/>
    <w:basedOn w:val="a1"/>
    <w:uiPriority w:val="59"/>
    <w:rsid w:val="00E04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350BB"/>
  </w:style>
  <w:style w:type="character" w:customStyle="1" w:styleId="c21">
    <w:name w:val="c21"/>
    <w:basedOn w:val="a0"/>
    <w:rsid w:val="003350BB"/>
  </w:style>
  <w:style w:type="paragraph" w:styleId="a3">
    <w:name w:val="List Paragraph"/>
    <w:basedOn w:val="a"/>
    <w:uiPriority w:val="34"/>
    <w:qFormat/>
    <w:rsid w:val="00EC7284"/>
    <w:pPr>
      <w:ind w:left="720"/>
      <w:contextualSpacing/>
    </w:pPr>
  </w:style>
  <w:style w:type="table" w:styleId="a4">
    <w:name w:val="Table Grid"/>
    <w:basedOn w:val="a1"/>
    <w:uiPriority w:val="59"/>
    <w:rsid w:val="00E04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2022-04-06T17:25:00Z</dcterms:created>
  <dcterms:modified xsi:type="dcterms:W3CDTF">2022-04-08T05:21:00Z</dcterms:modified>
</cp:coreProperties>
</file>